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FA6D" w14:textId="77777777" w:rsidR="000E44A2" w:rsidRPr="00E37E2B" w:rsidRDefault="000E44A2" w:rsidP="000E44A2">
      <w:pPr>
        <w:spacing w:before="100" w:beforeAutospacing="1" w:after="100" w:afterAutospacing="1" w:line="240" w:lineRule="auto"/>
        <w:outlineLvl w:val="0"/>
        <w:rPr>
          <w:rFonts w:eastAsia="Times New Roman" w:cs="Arial"/>
          <w:b/>
          <w:bCs/>
          <w:kern w:val="36"/>
          <w:u w:val="single"/>
          <w:lang w:eastAsia="nl-BE"/>
          <w14:ligatures w14:val="none"/>
        </w:rPr>
      </w:pPr>
      <w:r w:rsidRPr="00E37E2B">
        <w:rPr>
          <w:rFonts w:eastAsia="Times New Roman" w:cs="Arial"/>
          <w:b/>
          <w:bCs/>
          <w:kern w:val="36"/>
          <w:u w:val="single"/>
          <w:lang w:eastAsia="nl-BE"/>
          <w14:ligatures w14:val="none"/>
        </w:rPr>
        <w:t>Persbericht</w:t>
      </w:r>
    </w:p>
    <w:p w14:paraId="5DB6E004" w14:textId="77777777" w:rsidR="000E44A2" w:rsidRPr="000E44A2" w:rsidRDefault="000E44A2" w:rsidP="000E44A2">
      <w:pPr>
        <w:spacing w:before="100" w:beforeAutospacing="1" w:after="100" w:afterAutospacing="1" w:line="240" w:lineRule="auto"/>
        <w:rPr>
          <w:rFonts w:eastAsia="Times New Roman" w:cs="Arial"/>
          <w:kern w:val="0"/>
          <w:sz w:val="28"/>
          <w:szCs w:val="28"/>
          <w:lang w:eastAsia="nl-BE"/>
          <w14:ligatures w14:val="none"/>
        </w:rPr>
      </w:pPr>
      <w:r w:rsidRPr="000E44A2">
        <w:rPr>
          <w:rFonts w:eastAsia="Times New Roman" w:cs="Arial"/>
          <w:b/>
          <w:bCs/>
          <w:kern w:val="0"/>
          <w:sz w:val="28"/>
          <w:szCs w:val="28"/>
          <w:lang w:eastAsia="nl-BE"/>
          <w14:ligatures w14:val="none"/>
        </w:rPr>
        <w:t>Polyclose 2026: niet te missen vakbeurs voor raam-, deur-, zonwering-, gevel- en toegangstechniek</w:t>
      </w:r>
    </w:p>
    <w:p w14:paraId="4BBCF10A" w14:textId="09F2712E" w:rsidR="000E44A2" w:rsidRPr="000E44A2" w:rsidRDefault="000E44A2" w:rsidP="000E44A2">
      <w:pPr>
        <w:spacing w:before="100" w:beforeAutospacing="1" w:after="100" w:afterAutospacing="1" w:line="240" w:lineRule="auto"/>
        <w:rPr>
          <w:rFonts w:eastAsia="Times New Roman" w:cs="Arial"/>
          <w:b/>
          <w:bCs/>
          <w:kern w:val="0"/>
          <w:lang w:eastAsia="nl-BE"/>
          <w14:ligatures w14:val="none"/>
        </w:rPr>
      </w:pPr>
      <w:r w:rsidRPr="000E44A2">
        <w:rPr>
          <w:rFonts w:eastAsia="Times New Roman" w:cs="Arial"/>
          <w:b/>
          <w:bCs/>
          <w:kern w:val="0"/>
          <w:lang w:eastAsia="nl-BE"/>
          <w14:ligatures w14:val="none"/>
        </w:rPr>
        <w:t>Van 14 tot en met 16 januari 2026 is Gent opnieuw de ontmoetingsplaats voor iedereen die actief is in raam-, deur-, zonwering-, gevel- en toegangstechniek. Polyclose vindt maar één keer om de twee jaar plaats en is daarmee dé afspraak om in korte tijd volledig up-to-date te zijn. Met meer dan 200 exposanten uit heel Europa, primeurs rond akoestisch comfort en klimaatbeheersing, nieuwe inzichten over duurzaamheid en digitalisering én de lancering van het PolycloseSummit, belooft de 22</w:t>
      </w:r>
      <w:r w:rsidRPr="000E44A2">
        <w:rPr>
          <w:rFonts w:eastAsia="Times New Roman" w:cs="Arial"/>
          <w:b/>
          <w:bCs/>
          <w:kern w:val="0"/>
          <w:vertAlign w:val="superscript"/>
          <w:lang w:eastAsia="nl-BE"/>
          <w14:ligatures w14:val="none"/>
        </w:rPr>
        <w:t>ste</w:t>
      </w:r>
      <w:r w:rsidRPr="000E44A2">
        <w:rPr>
          <w:rFonts w:eastAsia="Times New Roman" w:cs="Arial"/>
          <w:b/>
          <w:bCs/>
          <w:kern w:val="0"/>
          <w:lang w:eastAsia="nl-BE"/>
          <w14:ligatures w14:val="none"/>
        </w:rPr>
        <w:t xml:space="preserve"> editie een inspirerende update te worden voor de hele sector.</w:t>
      </w:r>
    </w:p>
    <w:p w14:paraId="543C085A" w14:textId="77777777" w:rsidR="000E44A2" w:rsidRPr="000E44A2" w:rsidRDefault="000E44A2" w:rsidP="000E44A2">
      <w:pPr>
        <w:spacing w:before="100" w:beforeAutospacing="1" w:after="100" w:afterAutospacing="1" w:line="240" w:lineRule="auto"/>
        <w:outlineLvl w:val="2"/>
        <w:rPr>
          <w:rFonts w:eastAsia="Times New Roman" w:cs="Arial"/>
          <w:b/>
          <w:bCs/>
          <w:kern w:val="0"/>
          <w:sz w:val="27"/>
          <w:szCs w:val="27"/>
          <w:lang w:eastAsia="nl-BE"/>
          <w14:ligatures w14:val="none"/>
        </w:rPr>
      </w:pPr>
      <w:r w:rsidRPr="000E44A2">
        <w:rPr>
          <w:rFonts w:eastAsia="Times New Roman" w:cs="Arial"/>
          <w:b/>
          <w:bCs/>
          <w:kern w:val="0"/>
          <w:sz w:val="27"/>
          <w:szCs w:val="27"/>
          <w:lang w:eastAsia="nl-BE"/>
          <w14:ligatures w14:val="none"/>
        </w:rPr>
        <w:t>Polyclose: internationaal en veelzijdig</w:t>
      </w:r>
    </w:p>
    <w:p w14:paraId="1E195491" w14:textId="022E9379"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t xml:space="preserve">Sinds de eerste editie in 1991 is Polyclose uitgegroeid tot dé referentiebeurs in de Benelux. Vandaag brengen ruim 200 exposanten uit meer dan tien landen de nieuwste technologieën samen. Tijdens de vorige editie bezochten ruim 12.000 professionals de beurs, waarvan meer dan een kwart uit Nederland. Daarmee is Polyclose hét kruispunt voor </w:t>
      </w:r>
      <w:r w:rsidRPr="00470CAA">
        <w:rPr>
          <w:rFonts w:eastAsia="Times New Roman" w:cs="Arial"/>
          <w:kern w:val="0"/>
          <w:lang w:eastAsia="nl-BE"/>
          <w14:ligatures w14:val="none"/>
        </w:rPr>
        <w:t>producenten, systeemleveranciers, installateurs</w:t>
      </w:r>
      <w:r w:rsidR="00723D60" w:rsidRPr="00470CAA">
        <w:rPr>
          <w:rFonts w:eastAsia="Times New Roman" w:cs="Arial"/>
          <w:kern w:val="0"/>
          <w:lang w:eastAsia="nl-BE"/>
          <w14:ligatures w14:val="none"/>
        </w:rPr>
        <w:t>, schrijnwerkers, voorschrijvers</w:t>
      </w:r>
      <w:r w:rsidR="00470CAA" w:rsidRPr="00470CAA">
        <w:rPr>
          <w:rFonts w:eastAsia="Times New Roman" w:cs="Arial"/>
          <w:kern w:val="0"/>
          <w:lang w:eastAsia="nl-BE"/>
          <w14:ligatures w14:val="none"/>
        </w:rPr>
        <w:t xml:space="preserve"> </w:t>
      </w:r>
      <w:r w:rsidRPr="00470CAA">
        <w:rPr>
          <w:rFonts w:eastAsia="Times New Roman" w:cs="Arial"/>
          <w:kern w:val="0"/>
          <w:lang w:eastAsia="nl-BE"/>
          <w14:ligatures w14:val="none"/>
        </w:rPr>
        <w:t xml:space="preserve"> en architecten</w:t>
      </w:r>
      <w:r w:rsidRPr="00723D60">
        <w:rPr>
          <w:rFonts w:eastAsia="Times New Roman" w:cs="Arial"/>
          <w:color w:val="EE0000"/>
          <w:kern w:val="0"/>
          <w:lang w:eastAsia="nl-BE"/>
          <w14:ligatures w14:val="none"/>
        </w:rPr>
        <w:t xml:space="preserve"> </w:t>
      </w:r>
      <w:r w:rsidRPr="000E44A2">
        <w:rPr>
          <w:rFonts w:eastAsia="Times New Roman" w:cs="Arial"/>
          <w:kern w:val="0"/>
          <w:lang w:eastAsia="nl-BE"/>
          <w14:ligatures w14:val="none"/>
        </w:rPr>
        <w:t>uit meer dan dertig landen.</w:t>
      </w:r>
    </w:p>
    <w:p w14:paraId="14E6674C" w14:textId="77777777" w:rsidR="000E44A2" w:rsidRPr="000E44A2" w:rsidRDefault="000E44A2" w:rsidP="000E44A2">
      <w:pPr>
        <w:spacing w:before="100" w:beforeAutospacing="1" w:after="100" w:afterAutospacing="1" w:line="240" w:lineRule="auto"/>
        <w:outlineLvl w:val="2"/>
        <w:rPr>
          <w:rFonts w:eastAsia="Times New Roman" w:cs="Arial"/>
          <w:b/>
          <w:bCs/>
          <w:kern w:val="0"/>
          <w:sz w:val="27"/>
          <w:szCs w:val="27"/>
          <w:lang w:eastAsia="nl-BE"/>
          <w14:ligatures w14:val="none"/>
        </w:rPr>
      </w:pPr>
      <w:r w:rsidRPr="000E44A2">
        <w:rPr>
          <w:rFonts w:eastAsia="Times New Roman" w:cs="Arial"/>
          <w:b/>
          <w:bCs/>
          <w:kern w:val="0"/>
          <w:sz w:val="27"/>
          <w:szCs w:val="27"/>
          <w:lang w:eastAsia="nl-BE"/>
          <w14:ligatures w14:val="none"/>
        </w:rPr>
        <w:t>Focusthema’s 2026: de uitdagingen van vandaag en morgen</w:t>
      </w:r>
    </w:p>
    <w:p w14:paraId="661597E3" w14:textId="77777777"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t>Naast het brede aanbod aan producten en systemen zet Polyclose 2026 extra in op vier actuele thema’s die bepalend zijn voor de toekomst van de gebouwschil:</w:t>
      </w:r>
    </w:p>
    <w:p w14:paraId="6570D207" w14:textId="77777777" w:rsidR="000E44A2" w:rsidRPr="000E44A2" w:rsidRDefault="000E44A2" w:rsidP="000E44A2">
      <w:pPr>
        <w:numPr>
          <w:ilvl w:val="0"/>
          <w:numId w:val="1"/>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Voorkom oververhitting</w:t>
      </w:r>
      <w:r w:rsidRPr="000E44A2">
        <w:rPr>
          <w:rFonts w:eastAsia="Times New Roman" w:cs="Arial"/>
          <w:kern w:val="0"/>
          <w:lang w:eastAsia="nl-BE"/>
          <w14:ligatures w14:val="none"/>
        </w:rPr>
        <w:t xml:space="preserve"> – textiele zonwering, slimme gevelsystemen en geautomatiseerde regelingen houden gebouwen koel.</w:t>
      </w:r>
    </w:p>
    <w:p w14:paraId="34364C55" w14:textId="77777777" w:rsidR="000E44A2" w:rsidRPr="000E44A2" w:rsidRDefault="000E44A2" w:rsidP="000E44A2">
      <w:pPr>
        <w:numPr>
          <w:ilvl w:val="0"/>
          <w:numId w:val="1"/>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Akoestisch comfort</w:t>
      </w:r>
      <w:r w:rsidRPr="000E44A2">
        <w:rPr>
          <w:rFonts w:eastAsia="Times New Roman" w:cs="Arial"/>
          <w:kern w:val="0"/>
          <w:lang w:eastAsia="nl-BE"/>
          <w14:ligatures w14:val="none"/>
        </w:rPr>
        <w:t xml:space="preserve"> – met akoestisch glas, geluidsabsorberende gevelisolatie en stille ventilatie.</w:t>
      </w:r>
    </w:p>
    <w:p w14:paraId="221B2109" w14:textId="77777777" w:rsidR="000E44A2" w:rsidRPr="000E44A2" w:rsidRDefault="000E44A2" w:rsidP="000E44A2">
      <w:pPr>
        <w:numPr>
          <w:ilvl w:val="0"/>
          <w:numId w:val="1"/>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Duurzaamheid en circulaire economie</w:t>
      </w:r>
      <w:r w:rsidRPr="000E44A2">
        <w:rPr>
          <w:rFonts w:eastAsia="Times New Roman" w:cs="Arial"/>
          <w:kern w:val="0"/>
          <w:lang w:eastAsia="nl-BE"/>
          <w14:ligatures w14:val="none"/>
        </w:rPr>
        <w:t xml:space="preserve"> – innovatieve isolatiematerialen, modulair bouwen, hergebruik en lange levensduur staan centraal.</w:t>
      </w:r>
    </w:p>
    <w:p w14:paraId="05CF2D0A" w14:textId="77777777" w:rsidR="000E44A2" w:rsidRPr="000E44A2" w:rsidRDefault="000E44A2" w:rsidP="000E44A2">
      <w:pPr>
        <w:numPr>
          <w:ilvl w:val="0"/>
          <w:numId w:val="1"/>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Digitalisering en intelligente gevels</w:t>
      </w:r>
      <w:r w:rsidRPr="000E44A2">
        <w:rPr>
          <w:rFonts w:eastAsia="Times New Roman" w:cs="Arial"/>
          <w:kern w:val="0"/>
          <w:lang w:eastAsia="nl-BE"/>
          <w14:ligatures w14:val="none"/>
        </w:rPr>
        <w:t xml:space="preserve"> – van toegangscontrole en geïntegreerd energiebeheer tot slimme monitoring.</w:t>
      </w:r>
    </w:p>
    <w:p w14:paraId="23A30958" w14:textId="77777777" w:rsidR="000E44A2" w:rsidRPr="000E44A2" w:rsidRDefault="000E44A2" w:rsidP="000E44A2">
      <w:pPr>
        <w:spacing w:before="100" w:beforeAutospacing="1" w:after="100" w:afterAutospacing="1" w:line="240" w:lineRule="auto"/>
        <w:outlineLvl w:val="2"/>
        <w:rPr>
          <w:rFonts w:eastAsia="Times New Roman" w:cs="Arial"/>
          <w:b/>
          <w:bCs/>
          <w:kern w:val="0"/>
          <w:sz w:val="27"/>
          <w:szCs w:val="27"/>
          <w:lang w:eastAsia="nl-BE"/>
          <w14:ligatures w14:val="none"/>
        </w:rPr>
      </w:pPr>
      <w:r w:rsidRPr="000E44A2">
        <w:rPr>
          <w:rFonts w:eastAsia="Times New Roman" w:cs="Arial"/>
          <w:b/>
          <w:bCs/>
          <w:kern w:val="0"/>
          <w:sz w:val="27"/>
          <w:szCs w:val="27"/>
          <w:lang w:eastAsia="nl-BE"/>
          <w14:ligatures w14:val="none"/>
        </w:rPr>
        <w:t>Nieuw: het PolycloseSummit</w:t>
      </w:r>
    </w:p>
    <w:p w14:paraId="40AA33D5" w14:textId="77777777"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t xml:space="preserve">Voor het eerst wordt tijdens de beurs het </w:t>
      </w:r>
      <w:r w:rsidRPr="000E44A2">
        <w:rPr>
          <w:rFonts w:eastAsia="Times New Roman" w:cs="Arial"/>
          <w:b/>
          <w:bCs/>
          <w:kern w:val="0"/>
          <w:lang w:eastAsia="nl-BE"/>
          <w14:ligatures w14:val="none"/>
        </w:rPr>
        <w:t>PolycloseSummit</w:t>
      </w:r>
      <w:r w:rsidRPr="000E44A2">
        <w:rPr>
          <w:rFonts w:eastAsia="Times New Roman" w:cs="Arial"/>
          <w:kern w:val="0"/>
          <w:lang w:eastAsia="nl-BE"/>
          <w14:ligatures w14:val="none"/>
        </w:rPr>
        <w:t xml:space="preserve"> georganiseerd: een kennisplatform op de beursvloer zelf, met:</w:t>
      </w:r>
    </w:p>
    <w:p w14:paraId="5C935B6D" w14:textId="77777777" w:rsidR="000E44A2" w:rsidRPr="000E44A2" w:rsidRDefault="000E44A2" w:rsidP="000E44A2">
      <w:pPr>
        <w:numPr>
          <w:ilvl w:val="0"/>
          <w:numId w:val="2"/>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Previews</w:t>
      </w:r>
      <w:r w:rsidRPr="000E44A2">
        <w:rPr>
          <w:rFonts w:eastAsia="Times New Roman" w:cs="Arial"/>
          <w:kern w:val="0"/>
          <w:lang w:eastAsia="nl-BE"/>
          <w14:ligatures w14:val="none"/>
        </w:rPr>
        <w:t xml:space="preserve"> – een dynamisch overzicht van innovaties, gepresenteerd door een professionele host.</w:t>
      </w:r>
    </w:p>
    <w:p w14:paraId="1C2757C4" w14:textId="77777777" w:rsidR="000E44A2" w:rsidRPr="000E44A2" w:rsidRDefault="000E44A2" w:rsidP="000E44A2">
      <w:pPr>
        <w:numPr>
          <w:ilvl w:val="0"/>
          <w:numId w:val="2"/>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Labs</w:t>
      </w:r>
      <w:r w:rsidRPr="000E44A2">
        <w:rPr>
          <w:rFonts w:eastAsia="Times New Roman" w:cs="Arial"/>
          <w:kern w:val="0"/>
          <w:lang w:eastAsia="nl-BE"/>
          <w14:ligatures w14:val="none"/>
        </w:rPr>
        <w:t xml:space="preserve"> – praktijkgerichte sessies met concrete toepassingen en cases.</w:t>
      </w:r>
    </w:p>
    <w:p w14:paraId="2C5EB4A6" w14:textId="77777777" w:rsidR="000E44A2" w:rsidRPr="000E44A2" w:rsidRDefault="000E44A2" w:rsidP="000E44A2">
      <w:pPr>
        <w:numPr>
          <w:ilvl w:val="0"/>
          <w:numId w:val="2"/>
        </w:num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Sessions</w:t>
      </w:r>
      <w:r w:rsidRPr="000E44A2">
        <w:rPr>
          <w:rFonts w:eastAsia="Times New Roman" w:cs="Arial"/>
          <w:kern w:val="0"/>
          <w:lang w:eastAsia="nl-BE"/>
          <w14:ligatures w14:val="none"/>
        </w:rPr>
        <w:t xml:space="preserve"> – panelgesprekken en lezingen met experts over trends, regelgeving en toekomstvisies.</w:t>
      </w:r>
    </w:p>
    <w:p w14:paraId="484511DB" w14:textId="77777777"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lastRenderedPageBreak/>
        <w:t>Deelname is gratis en vormt een waardevolle aanvulling op het beursbezoek.</w:t>
      </w:r>
    </w:p>
    <w:p w14:paraId="2CD9B2DB" w14:textId="77777777" w:rsidR="000E44A2" w:rsidRPr="000E44A2" w:rsidRDefault="000E44A2" w:rsidP="000E44A2">
      <w:pPr>
        <w:spacing w:before="100" w:beforeAutospacing="1" w:after="100" w:afterAutospacing="1" w:line="240" w:lineRule="auto"/>
        <w:outlineLvl w:val="2"/>
        <w:rPr>
          <w:rFonts w:eastAsia="Times New Roman" w:cs="Arial"/>
          <w:b/>
          <w:bCs/>
          <w:kern w:val="0"/>
          <w:sz w:val="27"/>
          <w:szCs w:val="27"/>
          <w:lang w:eastAsia="nl-BE"/>
          <w14:ligatures w14:val="none"/>
        </w:rPr>
      </w:pPr>
      <w:r w:rsidRPr="000E44A2">
        <w:rPr>
          <w:rFonts w:eastAsia="Times New Roman" w:cs="Arial"/>
          <w:b/>
          <w:bCs/>
          <w:kern w:val="0"/>
          <w:sz w:val="27"/>
          <w:szCs w:val="27"/>
          <w:lang w:eastAsia="nl-BE"/>
          <w14:ligatures w14:val="none"/>
        </w:rPr>
        <w:t>Ticketregistratie geopend</w:t>
      </w:r>
    </w:p>
    <w:p w14:paraId="36AF5912" w14:textId="5E84FB2B"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t xml:space="preserve">Polyclose 2026 vindt plaats op </w:t>
      </w:r>
      <w:r w:rsidRPr="000E44A2">
        <w:rPr>
          <w:rFonts w:eastAsia="Times New Roman" w:cs="Arial"/>
          <w:b/>
          <w:bCs/>
          <w:kern w:val="0"/>
          <w:lang w:eastAsia="nl-BE"/>
          <w14:ligatures w14:val="none"/>
        </w:rPr>
        <w:t>14, 15 en 16 januari</w:t>
      </w:r>
      <w:r w:rsidRPr="000E44A2">
        <w:rPr>
          <w:rFonts w:eastAsia="Times New Roman" w:cs="Arial"/>
          <w:kern w:val="0"/>
          <w:lang w:eastAsia="nl-BE"/>
          <w14:ligatures w14:val="none"/>
        </w:rPr>
        <w:t xml:space="preserve"> in </w:t>
      </w:r>
      <w:r w:rsidRPr="000E44A2">
        <w:rPr>
          <w:rFonts w:eastAsia="Times New Roman" w:cs="Arial"/>
          <w:b/>
          <w:bCs/>
          <w:kern w:val="0"/>
          <w:lang w:eastAsia="nl-BE"/>
          <w14:ligatures w14:val="none"/>
        </w:rPr>
        <w:t>Flanders Expo in Gent</w:t>
      </w:r>
      <w:r w:rsidRPr="000E44A2">
        <w:rPr>
          <w:rFonts w:eastAsia="Times New Roman" w:cs="Arial"/>
          <w:kern w:val="0"/>
          <w:lang w:eastAsia="nl-BE"/>
          <w14:ligatures w14:val="none"/>
        </w:rPr>
        <w:t xml:space="preserve"> en is exclusief toegankelijk voor professionals: van architecten, voorschrijvers en aannemers tot schrijnwerkers, installateurs</w:t>
      </w:r>
      <w:r w:rsidR="004109BF">
        <w:rPr>
          <w:rFonts w:eastAsia="Times New Roman" w:cs="Arial"/>
          <w:kern w:val="0"/>
          <w:lang w:eastAsia="nl-BE"/>
          <w14:ligatures w14:val="none"/>
        </w:rPr>
        <w:t xml:space="preserve"> </w:t>
      </w:r>
      <w:r w:rsidRPr="000E44A2">
        <w:rPr>
          <w:rFonts w:eastAsia="Times New Roman" w:cs="Arial"/>
          <w:kern w:val="0"/>
          <w:lang w:eastAsia="nl-BE"/>
          <w14:ligatures w14:val="none"/>
        </w:rPr>
        <w:t>en systeemleveranciers.</w:t>
      </w:r>
    </w:p>
    <w:p w14:paraId="7FF8D563" w14:textId="77777777"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t xml:space="preserve">Met de </w:t>
      </w:r>
      <w:r w:rsidRPr="000E44A2">
        <w:rPr>
          <w:rFonts w:eastAsia="Times New Roman" w:cs="Arial"/>
          <w:b/>
          <w:bCs/>
          <w:kern w:val="0"/>
          <w:lang w:eastAsia="nl-BE"/>
          <w14:ligatures w14:val="none"/>
        </w:rPr>
        <w:t xml:space="preserve">invitatiecode </w:t>
      </w:r>
      <w:r w:rsidRPr="00700BA2">
        <w:rPr>
          <w:rFonts w:eastAsia="Times New Roman" w:cs="Arial"/>
          <w:b/>
          <w:bCs/>
          <w:kern w:val="0"/>
          <w:highlight w:val="yellow"/>
          <w:lang w:eastAsia="nl-BE"/>
          <w14:ligatures w14:val="none"/>
        </w:rPr>
        <w:t>XXX</w:t>
      </w:r>
      <w:r w:rsidRPr="000E44A2">
        <w:rPr>
          <w:rFonts w:eastAsia="Times New Roman" w:cs="Arial"/>
          <w:kern w:val="0"/>
          <w:lang w:eastAsia="nl-BE"/>
          <w14:ligatures w14:val="none"/>
        </w:rPr>
        <w:t xml:space="preserve"> registreert u zich gratis voor een bezoek van drie dagen (of scan de QR-code in de advertenties). Op donderdag blijft de beurs open tot </w:t>
      </w:r>
      <w:r w:rsidRPr="000E44A2">
        <w:rPr>
          <w:rFonts w:eastAsia="Times New Roman" w:cs="Arial"/>
          <w:b/>
          <w:bCs/>
          <w:kern w:val="0"/>
          <w:lang w:eastAsia="nl-BE"/>
          <w14:ligatures w14:val="none"/>
        </w:rPr>
        <w:t>20.00 uur</w:t>
      </w:r>
      <w:r w:rsidRPr="000E44A2">
        <w:rPr>
          <w:rFonts w:eastAsia="Times New Roman" w:cs="Arial"/>
          <w:kern w:val="0"/>
          <w:lang w:eastAsia="nl-BE"/>
          <w14:ligatures w14:val="none"/>
        </w:rPr>
        <w:t xml:space="preserve"> zodat u extra de tijd heeft om alle innovaties en sessies te ontdekken.</w:t>
      </w:r>
    </w:p>
    <w:p w14:paraId="081F2C9B" w14:textId="77777777" w:rsidR="000E44A2" w:rsidRP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kern w:val="0"/>
          <w:lang w:eastAsia="nl-BE"/>
          <w14:ligatures w14:val="none"/>
        </w:rPr>
        <w:t xml:space="preserve">Meer info en registratie: </w:t>
      </w:r>
      <w:hyperlink r:id="rId5" w:tgtFrame="_new" w:history="1">
        <w:r w:rsidRPr="000E44A2">
          <w:rPr>
            <w:rFonts w:eastAsia="Times New Roman" w:cs="Arial"/>
            <w:b/>
            <w:bCs/>
            <w:color w:val="0000FF"/>
            <w:kern w:val="0"/>
            <w:u w:val="single"/>
            <w:lang w:eastAsia="nl-BE"/>
            <w14:ligatures w14:val="none"/>
          </w:rPr>
          <w:t>www.polyclose.be</w:t>
        </w:r>
      </w:hyperlink>
    </w:p>
    <w:p w14:paraId="056409CC" w14:textId="77777777" w:rsidR="000E44A2" w:rsidRPr="000E44A2" w:rsidRDefault="000E44A2" w:rsidP="000E44A2">
      <w:pPr>
        <w:spacing w:before="100" w:beforeAutospacing="1" w:after="100" w:afterAutospacing="1" w:line="240" w:lineRule="auto"/>
        <w:outlineLvl w:val="2"/>
        <w:rPr>
          <w:rFonts w:eastAsia="Times New Roman" w:cs="Arial"/>
          <w:b/>
          <w:bCs/>
          <w:kern w:val="0"/>
          <w:sz w:val="27"/>
          <w:szCs w:val="27"/>
          <w:lang w:eastAsia="nl-BE"/>
          <w14:ligatures w14:val="none"/>
        </w:rPr>
      </w:pPr>
      <w:r w:rsidRPr="000E44A2">
        <w:rPr>
          <w:rFonts w:eastAsia="Times New Roman" w:cs="Arial"/>
          <w:b/>
          <w:bCs/>
          <w:kern w:val="0"/>
          <w:sz w:val="27"/>
          <w:szCs w:val="27"/>
          <w:lang w:eastAsia="nl-BE"/>
          <w14:ligatures w14:val="none"/>
        </w:rPr>
        <w:t>Praktische info</w:t>
      </w:r>
    </w:p>
    <w:p w14:paraId="69D88EA1" w14:textId="79CCBC49" w:rsidR="000E44A2" w:rsidRDefault="000E44A2" w:rsidP="000E44A2">
      <w:pPr>
        <w:spacing w:before="100" w:beforeAutospacing="1" w:after="100" w:afterAutospacing="1" w:line="240" w:lineRule="auto"/>
        <w:rPr>
          <w:rFonts w:eastAsia="Times New Roman" w:cs="Arial"/>
          <w:kern w:val="0"/>
          <w:lang w:eastAsia="nl-BE"/>
          <w14:ligatures w14:val="none"/>
        </w:rPr>
      </w:pPr>
      <w:r w:rsidRPr="000E44A2">
        <w:rPr>
          <w:rFonts w:eastAsia="Times New Roman" w:cs="Arial"/>
          <w:b/>
          <w:bCs/>
          <w:kern w:val="0"/>
          <w:lang w:eastAsia="nl-BE"/>
          <w14:ligatures w14:val="none"/>
        </w:rPr>
        <w:t>Polyclose 2026 – 22</w:t>
      </w:r>
      <w:r w:rsidRPr="000E44A2">
        <w:rPr>
          <w:rFonts w:eastAsia="Times New Roman" w:cs="Arial"/>
          <w:b/>
          <w:bCs/>
          <w:kern w:val="0"/>
          <w:vertAlign w:val="superscript"/>
          <w:lang w:eastAsia="nl-BE"/>
          <w14:ligatures w14:val="none"/>
        </w:rPr>
        <w:t>ste</w:t>
      </w:r>
      <w:r>
        <w:rPr>
          <w:rFonts w:eastAsia="Times New Roman" w:cs="Arial"/>
          <w:b/>
          <w:bCs/>
          <w:kern w:val="0"/>
          <w:lang w:eastAsia="nl-BE"/>
          <w14:ligatures w14:val="none"/>
        </w:rPr>
        <w:t xml:space="preserve"> </w:t>
      </w:r>
      <w:r w:rsidRPr="000E44A2">
        <w:rPr>
          <w:rFonts w:eastAsia="Times New Roman" w:cs="Arial"/>
          <w:b/>
          <w:bCs/>
          <w:kern w:val="0"/>
          <w:lang w:eastAsia="nl-BE"/>
          <w14:ligatures w14:val="none"/>
        </w:rPr>
        <w:t>editie</w:t>
      </w:r>
      <w:r w:rsidRPr="000E44A2">
        <w:rPr>
          <w:rFonts w:eastAsia="Times New Roman" w:cs="Arial"/>
          <w:kern w:val="0"/>
          <w:lang w:eastAsia="nl-BE"/>
          <w14:ligatures w14:val="none"/>
        </w:rPr>
        <w:br/>
        <w:t>14 – 15 – 16 januari 2026</w:t>
      </w:r>
      <w:r w:rsidRPr="000E44A2">
        <w:rPr>
          <w:rFonts w:eastAsia="Times New Roman" w:cs="Arial"/>
          <w:kern w:val="0"/>
          <w:lang w:eastAsia="nl-BE"/>
          <w14:ligatures w14:val="none"/>
        </w:rPr>
        <w:br/>
        <w:t>Flanders Expo Gent</w:t>
      </w:r>
      <w:r w:rsidRPr="000E44A2">
        <w:rPr>
          <w:rFonts w:eastAsia="Times New Roman" w:cs="Arial"/>
          <w:kern w:val="0"/>
          <w:lang w:eastAsia="nl-BE"/>
          <w14:ligatures w14:val="none"/>
        </w:rPr>
        <w:br/>
        <w:t>Woensdag &amp; vrijdag: 9.30 – 18.30 u</w:t>
      </w:r>
      <w:r w:rsidR="00A4452C">
        <w:rPr>
          <w:rFonts w:eastAsia="Times New Roman" w:cs="Arial"/>
          <w:kern w:val="0"/>
          <w:lang w:eastAsia="nl-BE"/>
          <w14:ligatures w14:val="none"/>
        </w:rPr>
        <w:t>.</w:t>
      </w:r>
      <w:r w:rsidRPr="000E44A2">
        <w:rPr>
          <w:rFonts w:eastAsia="Times New Roman" w:cs="Arial"/>
          <w:kern w:val="0"/>
          <w:lang w:eastAsia="nl-BE"/>
          <w14:ligatures w14:val="none"/>
        </w:rPr>
        <w:br/>
        <w:t>Donderdag: 9.30 – 20.00 u</w:t>
      </w:r>
      <w:r w:rsidR="00A4452C">
        <w:rPr>
          <w:rFonts w:eastAsia="Times New Roman" w:cs="Arial"/>
          <w:kern w:val="0"/>
          <w:lang w:eastAsia="nl-BE"/>
          <w14:ligatures w14:val="none"/>
        </w:rPr>
        <w:t xml:space="preserve">. </w:t>
      </w:r>
      <w:r w:rsidRPr="000E44A2">
        <w:rPr>
          <w:rFonts w:eastAsia="Times New Roman" w:cs="Arial"/>
          <w:kern w:val="0"/>
          <w:lang w:eastAsia="nl-BE"/>
          <w14:ligatures w14:val="none"/>
        </w:rPr>
        <w:t>(</w:t>
      </w:r>
      <w:r w:rsidR="00A4452C">
        <w:rPr>
          <w:rFonts w:eastAsia="Times New Roman" w:cs="Arial"/>
          <w:kern w:val="0"/>
          <w:lang w:eastAsia="nl-BE"/>
          <w14:ligatures w14:val="none"/>
        </w:rPr>
        <w:t>n</w:t>
      </w:r>
      <w:r w:rsidRPr="000E44A2">
        <w:rPr>
          <w:rFonts w:eastAsia="Times New Roman" w:cs="Arial"/>
          <w:kern w:val="0"/>
          <w:lang w:eastAsia="nl-BE"/>
          <w14:ligatures w14:val="none"/>
        </w:rPr>
        <w:t>octurne)</w:t>
      </w:r>
    </w:p>
    <w:p w14:paraId="16B082D6" w14:textId="1EA1C3C6" w:rsidR="00700BA2" w:rsidRDefault="00700BA2" w:rsidP="000E44A2">
      <w:pPr>
        <w:pBdr>
          <w:bottom w:val="single" w:sz="6" w:space="1" w:color="auto"/>
        </w:pBdr>
        <w:spacing w:before="100" w:beforeAutospacing="1" w:after="100" w:afterAutospacing="1" w:line="240" w:lineRule="auto"/>
        <w:rPr>
          <w:rFonts w:eastAsia="Times New Roman" w:cs="Arial"/>
          <w:i/>
          <w:iCs/>
          <w:kern w:val="0"/>
          <w:lang w:eastAsia="nl-BE"/>
          <w14:ligatures w14:val="none"/>
        </w:rPr>
      </w:pPr>
      <w:r w:rsidRPr="00700BA2">
        <w:rPr>
          <w:rFonts w:eastAsia="Times New Roman" w:cs="Arial"/>
          <w:i/>
          <w:iCs/>
          <w:kern w:val="0"/>
          <w:lang w:eastAsia="nl-BE"/>
          <w14:ligatures w14:val="none"/>
        </w:rPr>
        <w:t>Ruime parking en vlot bereikbaar met het openbaar vervoer. Slechts 25 km van de Nederlandse grens. Overnachtingsmogelijkheden in de buurt.</w:t>
      </w:r>
    </w:p>
    <w:p w14:paraId="50A9E382" w14:textId="77777777" w:rsidR="00C0644E" w:rsidRPr="00700BA2" w:rsidRDefault="00C0644E" w:rsidP="000E44A2">
      <w:pPr>
        <w:pBdr>
          <w:bottom w:val="single" w:sz="6" w:space="1" w:color="auto"/>
        </w:pBdr>
        <w:spacing w:before="100" w:beforeAutospacing="1" w:after="100" w:afterAutospacing="1" w:line="240" w:lineRule="auto"/>
        <w:rPr>
          <w:rFonts w:eastAsia="Times New Roman" w:cs="Arial"/>
          <w:i/>
          <w:iCs/>
          <w:kern w:val="0"/>
          <w:lang w:eastAsia="nl-BE"/>
          <w14:ligatures w14:val="none"/>
        </w:rPr>
      </w:pPr>
    </w:p>
    <w:p w14:paraId="447005B3" w14:textId="61DF346A" w:rsidR="00700BA2" w:rsidRDefault="00700BA2" w:rsidP="00700BA2">
      <w:pPr>
        <w:spacing w:after="0" w:line="240" w:lineRule="auto"/>
      </w:pPr>
      <w:r w:rsidRPr="00700BA2">
        <w:rPr>
          <w:b/>
          <w:bCs/>
        </w:rPr>
        <w:t>NIET VOOR PUBLICATIE</w:t>
      </w:r>
    </w:p>
    <w:p w14:paraId="18978C1B" w14:textId="77777777" w:rsidR="00700BA2" w:rsidRDefault="00700BA2" w:rsidP="00700BA2">
      <w:pPr>
        <w:spacing w:after="0" w:line="240" w:lineRule="auto"/>
      </w:pPr>
    </w:p>
    <w:p w14:paraId="08E6A6C1" w14:textId="22F5E4BF" w:rsidR="00700BA2" w:rsidRDefault="00700BA2" w:rsidP="00700BA2">
      <w:pPr>
        <w:spacing w:after="0" w:line="240" w:lineRule="auto"/>
      </w:pPr>
      <w:r>
        <w:t xml:space="preserve">Gelieve voor publicatie een </w:t>
      </w:r>
      <w:r w:rsidRPr="00700BA2">
        <w:rPr>
          <w:highlight w:val="yellow"/>
        </w:rPr>
        <w:t>invitatiecode aan te vragen</w:t>
      </w:r>
      <w:r>
        <w:t xml:space="preserve">, die u kan vermelden in uw artikel. Met deze code kunnen uw lezers zich registreren voor een gratis bezoek. U verkrijgt de unieke code eenvoudig op verzoek via e-mail: </w:t>
      </w:r>
      <w:r w:rsidRPr="00700BA2">
        <w:rPr>
          <w:highlight w:val="yellow"/>
        </w:rPr>
        <w:t>press@polyclose.be</w:t>
      </w:r>
    </w:p>
    <w:p w14:paraId="1397DD68" w14:textId="77777777" w:rsidR="00700BA2" w:rsidRDefault="00700BA2" w:rsidP="00700BA2">
      <w:pPr>
        <w:spacing w:after="0" w:line="240" w:lineRule="auto"/>
      </w:pPr>
    </w:p>
    <w:p w14:paraId="4415A776" w14:textId="7866E300" w:rsidR="00700BA2" w:rsidRDefault="00700BA2" w:rsidP="00700BA2">
      <w:pPr>
        <w:spacing w:after="0" w:line="240" w:lineRule="auto"/>
      </w:pPr>
      <w:r>
        <w:t>Beeldmateriaal (</w:t>
      </w:r>
      <w:r w:rsidRPr="003C59BB">
        <w:t>logo</w:t>
      </w:r>
      <w:r w:rsidR="004109BF" w:rsidRPr="003C59BB">
        <w:t xml:space="preserve"> 2026</w:t>
      </w:r>
      <w:r>
        <w:t xml:space="preserve"> en foto’s van editie 2024) kan u downloaden via www.</w:t>
      </w:r>
      <w:r w:rsidR="005646F0">
        <w:t>polyclose</w:t>
      </w:r>
      <w:r>
        <w:t>.be (via PERS in de header bovenaan)</w:t>
      </w:r>
    </w:p>
    <w:p w14:paraId="0DC63B0D" w14:textId="77777777" w:rsidR="00700BA2" w:rsidRDefault="00700BA2" w:rsidP="00700BA2">
      <w:pPr>
        <w:spacing w:after="0" w:line="240" w:lineRule="auto"/>
      </w:pPr>
    </w:p>
    <w:p w14:paraId="08D42BC1" w14:textId="77777777" w:rsidR="00700BA2" w:rsidRDefault="00700BA2" w:rsidP="00700BA2">
      <w:pPr>
        <w:spacing w:after="0" w:line="240" w:lineRule="auto"/>
      </w:pPr>
      <w:r>
        <w:t>Perscontact:</w:t>
      </w:r>
    </w:p>
    <w:p w14:paraId="4E9F5046" w14:textId="1FDF82D7" w:rsidR="00700BA2" w:rsidRDefault="00700BA2" w:rsidP="00700BA2">
      <w:pPr>
        <w:spacing w:after="0" w:line="240" w:lineRule="auto"/>
      </w:pPr>
      <w:r>
        <w:t xml:space="preserve">Eva Vanhoorne </w:t>
      </w:r>
    </w:p>
    <w:p w14:paraId="50D75A01" w14:textId="62CE1B65" w:rsidR="00700BA2" w:rsidRDefault="00700BA2" w:rsidP="00700BA2">
      <w:pPr>
        <w:spacing w:after="0" w:line="240" w:lineRule="auto"/>
      </w:pPr>
      <w:r>
        <w:t xml:space="preserve">M +32 (0)478 54 88 34 </w:t>
      </w:r>
    </w:p>
    <w:p w14:paraId="70A4CAA0" w14:textId="4A7A81C3" w:rsidR="00700BA2" w:rsidRDefault="00700BA2" w:rsidP="00700BA2">
      <w:pPr>
        <w:spacing w:after="0" w:line="240" w:lineRule="auto"/>
      </w:pPr>
      <w:r>
        <w:t xml:space="preserve">press@polyclose.be </w:t>
      </w:r>
    </w:p>
    <w:p w14:paraId="7CFE5C66" w14:textId="77777777" w:rsidR="00700BA2" w:rsidRDefault="00700BA2" w:rsidP="00700BA2">
      <w:pPr>
        <w:spacing w:after="0" w:line="240" w:lineRule="auto"/>
      </w:pPr>
    </w:p>
    <w:p w14:paraId="452BB40F" w14:textId="77777777" w:rsidR="00700BA2" w:rsidRDefault="00700BA2" w:rsidP="00700BA2">
      <w:pPr>
        <w:spacing w:after="0" w:line="240" w:lineRule="auto"/>
      </w:pPr>
      <w:r>
        <w:t>Beursorganisatie:</w:t>
      </w:r>
    </w:p>
    <w:p w14:paraId="38A778CB" w14:textId="63EEA861" w:rsidR="00700BA2" w:rsidRDefault="00700BA2" w:rsidP="00700BA2">
      <w:pPr>
        <w:spacing w:after="0" w:line="240" w:lineRule="auto"/>
      </w:pPr>
      <w:r>
        <w:t>Limaco nv</w:t>
      </w:r>
    </w:p>
    <w:p w14:paraId="0BD1D951" w14:textId="77777777" w:rsidR="00700BA2" w:rsidRDefault="00700BA2" w:rsidP="00700BA2">
      <w:pPr>
        <w:spacing w:after="0" w:line="240" w:lineRule="auto"/>
      </w:pPr>
      <w:r>
        <w:t>Maaltebruggestraat 300</w:t>
      </w:r>
    </w:p>
    <w:p w14:paraId="0C8ABC8A" w14:textId="77777777" w:rsidR="00700BA2" w:rsidRDefault="00700BA2" w:rsidP="00700BA2">
      <w:pPr>
        <w:spacing w:after="0" w:line="240" w:lineRule="auto"/>
      </w:pPr>
      <w:r>
        <w:t>9000 Gent (België)</w:t>
      </w:r>
    </w:p>
    <w:p w14:paraId="416FB1E1" w14:textId="54A408A2" w:rsidR="00700BA2" w:rsidRDefault="00700BA2" w:rsidP="00700BA2">
      <w:pPr>
        <w:spacing w:after="0" w:line="240" w:lineRule="auto"/>
      </w:pPr>
      <w:r>
        <w:t xml:space="preserve">T  </w:t>
      </w:r>
      <w:r w:rsidRPr="00700BA2">
        <w:t xml:space="preserve">+32 (0)9 245 06 46  </w:t>
      </w:r>
    </w:p>
    <w:p w14:paraId="4ED895CD" w14:textId="67C3F138" w:rsidR="000E44A2" w:rsidRDefault="00700BA2" w:rsidP="00700BA2">
      <w:pPr>
        <w:spacing w:after="0" w:line="240" w:lineRule="auto"/>
      </w:pPr>
      <w:r>
        <w:t>www.polyclose.be</w:t>
      </w:r>
    </w:p>
    <w:sectPr w:rsidR="000E4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95D2D"/>
    <w:multiLevelType w:val="multilevel"/>
    <w:tmpl w:val="8FF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26731"/>
    <w:multiLevelType w:val="multilevel"/>
    <w:tmpl w:val="130A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883306">
    <w:abstractNumId w:val="1"/>
  </w:num>
  <w:num w:numId="2" w16cid:durableId="857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A2"/>
    <w:rsid w:val="000E44A2"/>
    <w:rsid w:val="00354352"/>
    <w:rsid w:val="00395710"/>
    <w:rsid w:val="003C59BB"/>
    <w:rsid w:val="004109BF"/>
    <w:rsid w:val="00470CAA"/>
    <w:rsid w:val="005646F0"/>
    <w:rsid w:val="00700BA2"/>
    <w:rsid w:val="00723D60"/>
    <w:rsid w:val="00A4452C"/>
    <w:rsid w:val="00B05193"/>
    <w:rsid w:val="00C0644E"/>
    <w:rsid w:val="00C557AC"/>
    <w:rsid w:val="00E37E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E321"/>
  <w15:chartTrackingRefBased/>
  <w15:docId w15:val="{755F9287-062D-4B2F-A7B9-5CD3AF36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4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4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4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4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4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4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4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4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4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4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4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4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4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4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4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4A2"/>
    <w:rPr>
      <w:rFonts w:eastAsiaTheme="majorEastAsia" w:cstheme="majorBidi"/>
      <w:color w:val="272727" w:themeColor="text1" w:themeTint="D8"/>
    </w:rPr>
  </w:style>
  <w:style w:type="paragraph" w:styleId="Titel">
    <w:name w:val="Title"/>
    <w:basedOn w:val="Standaard"/>
    <w:next w:val="Standaard"/>
    <w:link w:val="TitelChar"/>
    <w:uiPriority w:val="10"/>
    <w:qFormat/>
    <w:rsid w:val="000E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4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4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4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4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4A2"/>
    <w:rPr>
      <w:i/>
      <w:iCs/>
      <w:color w:val="404040" w:themeColor="text1" w:themeTint="BF"/>
    </w:rPr>
  </w:style>
  <w:style w:type="paragraph" w:styleId="Lijstalinea">
    <w:name w:val="List Paragraph"/>
    <w:basedOn w:val="Standaard"/>
    <w:uiPriority w:val="34"/>
    <w:qFormat/>
    <w:rsid w:val="000E44A2"/>
    <w:pPr>
      <w:ind w:left="720"/>
      <w:contextualSpacing/>
    </w:pPr>
  </w:style>
  <w:style w:type="character" w:styleId="Intensievebenadrukking">
    <w:name w:val="Intense Emphasis"/>
    <w:basedOn w:val="Standaardalinea-lettertype"/>
    <w:uiPriority w:val="21"/>
    <w:qFormat/>
    <w:rsid w:val="000E44A2"/>
    <w:rPr>
      <w:i/>
      <w:iCs/>
      <w:color w:val="0F4761" w:themeColor="accent1" w:themeShade="BF"/>
    </w:rPr>
  </w:style>
  <w:style w:type="paragraph" w:styleId="Duidelijkcitaat">
    <w:name w:val="Intense Quote"/>
    <w:basedOn w:val="Standaard"/>
    <w:next w:val="Standaard"/>
    <w:link w:val="DuidelijkcitaatChar"/>
    <w:uiPriority w:val="30"/>
    <w:qFormat/>
    <w:rsid w:val="000E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4A2"/>
    <w:rPr>
      <w:i/>
      <w:iCs/>
      <w:color w:val="0F4761" w:themeColor="accent1" w:themeShade="BF"/>
    </w:rPr>
  </w:style>
  <w:style w:type="character" w:styleId="Intensieveverwijzing">
    <w:name w:val="Intense Reference"/>
    <w:basedOn w:val="Standaardalinea-lettertype"/>
    <w:uiPriority w:val="32"/>
    <w:qFormat/>
    <w:rsid w:val="000E4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lyclose.be?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587</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Tanguy</cp:lastModifiedBy>
  <cp:revision>6</cp:revision>
  <cp:lastPrinted>2025-09-08T10:44:00Z</cp:lastPrinted>
  <dcterms:created xsi:type="dcterms:W3CDTF">2025-09-08T09:48:00Z</dcterms:created>
  <dcterms:modified xsi:type="dcterms:W3CDTF">2025-09-17T14:31:00Z</dcterms:modified>
</cp:coreProperties>
</file>